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AF79" w14:textId="77777777" w:rsidR="00F80415" w:rsidRPr="00195CF2" w:rsidRDefault="00BE0FA0">
      <w:pPr>
        <w:rPr>
          <w:b/>
          <w:bCs/>
        </w:rPr>
      </w:pPr>
      <w:bookmarkStart w:id="0" w:name="_Hlk29728447"/>
      <w:bookmarkStart w:id="1" w:name="_GoBack"/>
      <w:r w:rsidRPr="00195CF2">
        <w:rPr>
          <w:b/>
          <w:bCs/>
        </w:rPr>
        <w:t xml:space="preserve">Article 1: </w:t>
      </w:r>
    </w:p>
    <w:p w14:paraId="5F48A725" w14:textId="2726625A" w:rsidR="00BE0FA0" w:rsidRPr="00195CF2" w:rsidRDefault="004734E0">
      <w:pPr>
        <w:rPr>
          <w:b/>
          <w:bCs/>
          <w:sz w:val="28"/>
          <w:szCs w:val="28"/>
        </w:rPr>
      </w:pPr>
      <w:r w:rsidRPr="00195CF2">
        <w:rPr>
          <w:b/>
          <w:bCs/>
          <w:sz w:val="28"/>
          <w:szCs w:val="28"/>
        </w:rPr>
        <w:t>Thousands of people queue for Pokémon centre pop up</w:t>
      </w:r>
    </w:p>
    <w:p w14:paraId="01412FC1" w14:textId="77777777" w:rsidR="00BE0FA0" w:rsidRDefault="00BE0FA0">
      <w:r>
        <w:t>A pop-up store by the Pokémon company</w:t>
      </w:r>
      <w:r w:rsidR="0038005D">
        <w:t xml:space="preserve">, </w:t>
      </w:r>
      <w:r w:rsidR="002A1941">
        <w:t>(</w:t>
      </w:r>
      <w:r w:rsidR="0038005D">
        <w:t xml:space="preserve">open between </w:t>
      </w:r>
      <w:r w:rsidR="002A1941">
        <w:t>October 18</w:t>
      </w:r>
      <w:r w:rsidR="002A1941" w:rsidRPr="002A1941">
        <w:rPr>
          <w:vertAlign w:val="superscript"/>
        </w:rPr>
        <w:t>th</w:t>
      </w:r>
      <w:r w:rsidR="002A1941">
        <w:t>, through to November 15</w:t>
      </w:r>
      <w:r w:rsidR="002A1941" w:rsidRPr="002A1941">
        <w:rPr>
          <w:vertAlign w:val="superscript"/>
        </w:rPr>
        <w:t>th</w:t>
      </w:r>
      <w:r w:rsidR="00650F5C">
        <w:t>, 2019</w:t>
      </w:r>
      <w:r w:rsidR="002A1941">
        <w:t>),</w:t>
      </w:r>
      <w:r>
        <w:t xml:space="preserve"> came to London’s Westfield in Shepherds Bush for only 4 weeks and visitors experienced queues up to 8 hours long.</w:t>
      </w:r>
    </w:p>
    <w:p w14:paraId="3CD1B583" w14:textId="5E98C870" w:rsidR="00647072" w:rsidRDefault="002A1941">
      <w:r>
        <w:rPr>
          <w:noProof/>
        </w:rPr>
        <mc:AlternateContent>
          <mc:Choice Requires="wps">
            <w:drawing>
              <wp:anchor distT="0" distB="0" distL="114300" distR="114300" simplePos="0" relativeHeight="251660288" behindDoc="1" locked="0" layoutInCell="1" allowOverlap="1" wp14:anchorId="3C41C17B" wp14:editId="41A85723">
                <wp:simplePos x="0" y="0"/>
                <wp:positionH relativeFrom="column">
                  <wp:posOffset>2677160</wp:posOffset>
                </wp:positionH>
                <wp:positionV relativeFrom="paragraph">
                  <wp:posOffset>2963545</wp:posOffset>
                </wp:positionV>
                <wp:extent cx="355854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558540" cy="635"/>
                        </a:xfrm>
                        <a:prstGeom prst="rect">
                          <a:avLst/>
                        </a:prstGeom>
                        <a:solidFill>
                          <a:prstClr val="white"/>
                        </a:solidFill>
                        <a:ln>
                          <a:noFill/>
                        </a:ln>
                      </wps:spPr>
                      <wps:txbx>
                        <w:txbxContent>
                          <w:p w14:paraId="709FA956" w14:textId="77777777" w:rsidR="00647072" w:rsidRPr="004B7629" w:rsidRDefault="00647072" w:rsidP="00647072">
                            <w:pPr>
                              <w:pStyle w:val="Caption"/>
                              <w:rPr>
                                <w:noProof/>
                              </w:rPr>
                            </w:pPr>
                            <w:r>
                              <w:t xml:space="preserve"> James Robinson, BCU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41C17B" id="_x0000_t202" coordsize="21600,21600" o:spt="202" path="m,l,21600r21600,l21600,xe">
                <v:stroke joinstyle="miter"/>
                <v:path gradientshapeok="t" o:connecttype="rect"/>
              </v:shapetype>
              <v:shape id="Text Box 2" o:spid="_x0000_s1026" type="#_x0000_t202" style="position:absolute;margin-left:210.8pt;margin-top:233.35pt;width:280.2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" stroked="f">
                <v:textbox style="mso-fit-shape-to-text:t" inset="0,0,0,0">
                  <w:txbxContent>
                    <w:p w14:paraId="709FA956" w14:textId="77777777" w:rsidR="00647072" w:rsidRPr="004B7629" w:rsidRDefault="00647072" w:rsidP="00647072">
                      <w:pPr>
                        <w:pStyle w:val="Caption"/>
                        <w:rPr>
                          <w:noProof/>
                        </w:rPr>
                      </w:pPr>
                      <w:r>
                        <w:t xml:space="preserve"> James Robinson, BCU</w:t>
                      </w:r>
                    </w:p>
                  </w:txbxContent>
                </v:textbox>
                <w10:wrap type="tight"/>
              </v:shape>
            </w:pict>
          </mc:Fallback>
        </mc:AlternateContent>
      </w:r>
      <w:r>
        <w:rPr>
          <w:noProof/>
        </w:rPr>
        <w:drawing>
          <wp:anchor distT="0" distB="0" distL="114300" distR="114300" simplePos="0" relativeHeight="251658240" behindDoc="1" locked="0" layoutInCell="1" allowOverlap="1" wp14:anchorId="7223B02E" wp14:editId="5E2AC613">
            <wp:simplePos x="0" y="0"/>
            <wp:positionH relativeFrom="column">
              <wp:posOffset>2914015</wp:posOffset>
            </wp:positionH>
            <wp:positionV relativeFrom="paragraph">
              <wp:posOffset>193040</wp:posOffset>
            </wp:positionV>
            <wp:extent cx="2580640" cy="2945130"/>
            <wp:effectExtent l="8255" t="0" r="0" b="0"/>
            <wp:wrapTight wrapText="bothSides">
              <wp:wrapPolygon edited="0">
                <wp:start x="69" y="21661"/>
                <wp:lineTo x="21435" y="21661"/>
                <wp:lineTo x="21435" y="144"/>
                <wp:lineTo x="69" y="144"/>
                <wp:lineTo x="69" y="216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580640" cy="294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FA0">
        <w:t xml:space="preserve">Pokémon is a </w:t>
      </w:r>
      <w:r w:rsidR="004734E0">
        <w:t xml:space="preserve">game </w:t>
      </w:r>
      <w:r w:rsidR="00BE0FA0">
        <w:t xml:space="preserve">franchise that is popular around the world and has a game catalogue, toy catalogue and even a TV series with over 1000 episodes. </w:t>
      </w:r>
      <w:r w:rsidR="00796A51">
        <w:t xml:space="preserve">A </w:t>
      </w:r>
      <w:r w:rsidR="00647072">
        <w:t>Pokémon</w:t>
      </w:r>
      <w:r w:rsidR="00796A51">
        <w:t xml:space="preserve"> centre is a</w:t>
      </w:r>
      <w:r w:rsidR="004734E0">
        <w:t>n</w:t>
      </w:r>
      <w:r w:rsidR="00796A51">
        <w:t xml:space="preserve"> </w:t>
      </w:r>
      <w:r w:rsidR="00E44784">
        <w:t>in-game</w:t>
      </w:r>
      <w:r w:rsidR="004734E0">
        <w:t xml:space="preserve"> </w:t>
      </w:r>
      <w:r w:rsidR="00647072">
        <w:t>building</w:t>
      </w:r>
      <w:r w:rsidR="00796A51">
        <w:t xml:space="preserve"> </w:t>
      </w:r>
      <w:r w:rsidR="004734E0">
        <w:t>where you go to heal your hurt Pokémon characters.</w:t>
      </w:r>
      <w:r w:rsidR="00647072">
        <w:t xml:space="preserve"> </w:t>
      </w:r>
      <w:r w:rsidR="00BE0FA0">
        <w:t xml:space="preserve">There </w:t>
      </w:r>
      <w:r w:rsidR="00796A51">
        <w:t>is</w:t>
      </w:r>
      <w:r w:rsidR="00BE0FA0">
        <w:t xml:space="preserve"> no question that opening a store anywhere in the world would be a huge success, however the staff experienced visitors in numbers</w:t>
      </w:r>
      <w:r w:rsidR="00647072">
        <w:t xml:space="preserve"> </w:t>
      </w:r>
      <w:r w:rsidR="00BE0FA0">
        <w:t xml:space="preserve">the likes of which haven’t been seen before. </w:t>
      </w:r>
      <w:r w:rsidR="00796A51">
        <w:t>Pokémon centres are stores which only sell Pokémon themed merchandise, t</w:t>
      </w:r>
      <w:r w:rsidR="00647072">
        <w:t>hese are</w:t>
      </w:r>
      <w:r w:rsidR="00796A51">
        <w:t xml:space="preserve"> </w:t>
      </w:r>
      <w:r>
        <w:t xml:space="preserve">very </w:t>
      </w:r>
      <w:r w:rsidR="00796A51">
        <w:t>popular amongst fans however as this store was in London, you could buy London themed items, which were available nowhere else in the world. This led to some visitors queuing for up to 9 hours on launch day and even sleeping outside Westfield shopping centre the night before.</w:t>
      </w:r>
    </w:p>
    <w:p w14:paraId="65B66DA1" w14:textId="2BF74B4C" w:rsidR="0038005D" w:rsidRDefault="00650F5C">
      <w:r w:rsidRPr="002A1941">
        <w:rPr>
          <w:noProof/>
        </w:rPr>
        <w:drawing>
          <wp:anchor distT="0" distB="0" distL="114300" distR="114300" simplePos="0" relativeHeight="251662336" behindDoc="1" locked="0" layoutInCell="1" allowOverlap="1" wp14:anchorId="29FDC05D" wp14:editId="06C97420">
            <wp:simplePos x="0" y="0"/>
            <wp:positionH relativeFrom="column">
              <wp:posOffset>2914015</wp:posOffset>
            </wp:positionH>
            <wp:positionV relativeFrom="paragraph">
              <wp:posOffset>810578</wp:posOffset>
            </wp:positionV>
            <wp:extent cx="3009900" cy="2257425"/>
            <wp:effectExtent l="0" t="0" r="0" b="9525"/>
            <wp:wrapTight wrapText="bothSides">
              <wp:wrapPolygon edited="0">
                <wp:start x="0" y="0"/>
                <wp:lineTo x="0" y="21509"/>
                <wp:lineTo x="21463" y="21509"/>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797895E9" wp14:editId="221C04E1">
                <wp:simplePos x="0" y="0"/>
                <wp:positionH relativeFrom="column">
                  <wp:posOffset>-100330</wp:posOffset>
                </wp:positionH>
                <wp:positionV relativeFrom="paragraph">
                  <wp:posOffset>2625725</wp:posOffset>
                </wp:positionV>
                <wp:extent cx="150050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1500505" cy="635"/>
                        </a:xfrm>
                        <a:prstGeom prst="rect">
                          <a:avLst/>
                        </a:prstGeom>
                        <a:solidFill>
                          <a:prstClr val="white"/>
                        </a:solidFill>
                        <a:ln>
                          <a:noFill/>
                        </a:ln>
                      </wps:spPr>
                      <wps:txbx>
                        <w:txbxContent>
                          <w:p w14:paraId="2CDCCBD1" w14:textId="77777777" w:rsidR="00650F5C" w:rsidRPr="00502ED1" w:rsidRDefault="00650F5C" w:rsidP="00650F5C">
                            <w:pPr>
                              <w:pStyle w:val="Caption"/>
                              <w:rPr>
                                <w:noProof/>
                              </w:rPr>
                            </w:pPr>
                            <w:r>
                              <w:t>James Robinson, BCU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7895E9" id="Text Box 6" o:spid="_x0000_s1027" type="#_x0000_t202" style="position:absolute;margin-left:-7.9pt;margin-top:206.75pt;width:118.1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" stroked="f">
                <v:textbox style="mso-fit-shape-to-text:t" inset="0,0,0,0">
                  <w:txbxContent>
                    <w:p w14:paraId="2CDCCBD1" w14:textId="77777777" w:rsidR="00650F5C" w:rsidRPr="00502ED1" w:rsidRDefault="00650F5C" w:rsidP="00650F5C">
                      <w:pPr>
                        <w:pStyle w:val="Caption"/>
                        <w:rPr>
                          <w:noProof/>
                        </w:rPr>
                      </w:pPr>
                      <w:r>
                        <w:t>James Robinson, BCU</w:t>
                      </w:r>
                    </w:p>
                  </w:txbxContent>
                </v:textbox>
                <w10:wrap type="tight"/>
              </v:shape>
            </w:pict>
          </mc:Fallback>
        </mc:AlternateContent>
      </w:r>
      <w:r w:rsidR="002A1941">
        <w:rPr>
          <w:noProof/>
        </w:rPr>
        <w:drawing>
          <wp:anchor distT="0" distB="0" distL="114300" distR="114300" simplePos="0" relativeHeight="251661312" behindDoc="1" locked="0" layoutInCell="1" allowOverlap="1" wp14:anchorId="27F401AF" wp14:editId="56F15729">
            <wp:simplePos x="0" y="0"/>
            <wp:positionH relativeFrom="column">
              <wp:posOffset>-351790</wp:posOffset>
            </wp:positionH>
            <wp:positionV relativeFrom="paragraph">
              <wp:posOffset>817245</wp:posOffset>
            </wp:positionV>
            <wp:extent cx="2002790" cy="1500505"/>
            <wp:effectExtent l="3492" t="0" r="953" b="952"/>
            <wp:wrapTight wrapText="bothSides">
              <wp:wrapPolygon edited="0">
                <wp:start x="38" y="21650"/>
                <wp:lineTo x="21405" y="21650"/>
                <wp:lineTo x="21405" y="261"/>
                <wp:lineTo x="38" y="261"/>
                <wp:lineTo x="38" y="2165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00279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086">
        <w:t>Despite the queue covering virtually the whole of the top floor of the shopping centre and taking at least a few hours to actually get into the store, there was still a good variety of stock left. There were two sections of the store each dedicated to products which weren’t available anywhere else in the world.</w:t>
      </w:r>
    </w:p>
    <w:p w14:paraId="6BA69F8A" w14:textId="757B58B6" w:rsidR="001F5086" w:rsidRDefault="001F5086">
      <w:r>
        <w:t>Daniel and Sam from Cheltenham were two of the Pokémon fans who travelled to London and queued for many hours. “this is our first Pokémon centre experience. We are saving up to visit the Tokyo store, but the sheer sight of shelves filled with Pokémon items is really worth the wait.</w:t>
      </w:r>
    </w:p>
    <w:p w14:paraId="2298B4AC" w14:textId="4EFA9A2C" w:rsidR="0038005D" w:rsidRDefault="0038005D">
      <w:r>
        <w:t xml:space="preserve">According to the Pokémon company, more than 30,000 people visited the store. This was higher demand than expected but clearly, people want it to return permanently. Some fans have even set up a </w:t>
      </w:r>
      <w:hyperlink r:id="rId7" w:history="1">
        <w:r w:rsidRPr="00DC0041">
          <w:rPr>
            <w:rStyle w:val="Hyperlink"/>
          </w:rPr>
          <w:t>change.org petition</w:t>
        </w:r>
      </w:hyperlink>
      <w:r>
        <w:t xml:space="preserve">. Will the store return, </w:t>
      </w:r>
      <w:r w:rsidR="002A1941">
        <w:t xml:space="preserve">fans will have to wait and see. </w:t>
      </w:r>
    </w:p>
    <w:bookmarkEnd w:id="0"/>
    <w:bookmarkEnd w:id="1"/>
    <w:p w14:paraId="5757F5A3" w14:textId="77777777" w:rsidR="00647072" w:rsidRDefault="00647072"/>
    <w:p w14:paraId="64774F2C" w14:textId="77777777" w:rsidR="00BE0FA0" w:rsidRDefault="00BE0FA0"/>
    <w:p w14:paraId="50252679" w14:textId="77777777" w:rsidR="00BE0FA0" w:rsidRDefault="00BE0FA0"/>
    <w:sectPr w:rsidR="00BE0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A0"/>
    <w:rsid w:val="00195CF2"/>
    <w:rsid w:val="001F5086"/>
    <w:rsid w:val="002A1941"/>
    <w:rsid w:val="0038005D"/>
    <w:rsid w:val="004734E0"/>
    <w:rsid w:val="00647072"/>
    <w:rsid w:val="00650F5C"/>
    <w:rsid w:val="00796A51"/>
    <w:rsid w:val="00BE0FA0"/>
    <w:rsid w:val="00DC0041"/>
    <w:rsid w:val="00E44784"/>
    <w:rsid w:val="00F8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8511"/>
  <w15:chartTrackingRefBased/>
  <w15:docId w15:val="{07A3D788-3C12-4D8B-A503-C0FAA6F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6A51"/>
    <w:rPr>
      <w:sz w:val="16"/>
      <w:szCs w:val="16"/>
    </w:rPr>
  </w:style>
  <w:style w:type="paragraph" w:styleId="CommentText">
    <w:name w:val="annotation text"/>
    <w:basedOn w:val="Normal"/>
    <w:link w:val="CommentTextChar"/>
    <w:uiPriority w:val="99"/>
    <w:semiHidden/>
    <w:unhideWhenUsed/>
    <w:rsid w:val="00796A51"/>
    <w:pPr>
      <w:spacing w:line="240" w:lineRule="auto"/>
    </w:pPr>
    <w:rPr>
      <w:sz w:val="20"/>
      <w:szCs w:val="20"/>
    </w:rPr>
  </w:style>
  <w:style w:type="character" w:customStyle="1" w:styleId="CommentTextChar">
    <w:name w:val="Comment Text Char"/>
    <w:basedOn w:val="DefaultParagraphFont"/>
    <w:link w:val="CommentText"/>
    <w:uiPriority w:val="99"/>
    <w:semiHidden/>
    <w:rsid w:val="00796A51"/>
    <w:rPr>
      <w:sz w:val="20"/>
      <w:szCs w:val="20"/>
    </w:rPr>
  </w:style>
  <w:style w:type="paragraph" w:styleId="CommentSubject">
    <w:name w:val="annotation subject"/>
    <w:basedOn w:val="CommentText"/>
    <w:next w:val="CommentText"/>
    <w:link w:val="CommentSubjectChar"/>
    <w:uiPriority w:val="99"/>
    <w:semiHidden/>
    <w:unhideWhenUsed/>
    <w:rsid w:val="00796A51"/>
    <w:rPr>
      <w:b/>
      <w:bCs/>
    </w:rPr>
  </w:style>
  <w:style w:type="character" w:customStyle="1" w:styleId="CommentSubjectChar">
    <w:name w:val="Comment Subject Char"/>
    <w:basedOn w:val="CommentTextChar"/>
    <w:link w:val="CommentSubject"/>
    <w:uiPriority w:val="99"/>
    <w:semiHidden/>
    <w:rsid w:val="00796A51"/>
    <w:rPr>
      <w:b/>
      <w:bCs/>
      <w:sz w:val="20"/>
      <w:szCs w:val="20"/>
    </w:rPr>
  </w:style>
  <w:style w:type="paragraph" w:styleId="BalloonText">
    <w:name w:val="Balloon Text"/>
    <w:basedOn w:val="Normal"/>
    <w:link w:val="BalloonTextChar"/>
    <w:uiPriority w:val="99"/>
    <w:semiHidden/>
    <w:unhideWhenUsed/>
    <w:rsid w:val="00796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51"/>
    <w:rPr>
      <w:rFonts w:ascii="Segoe UI" w:hAnsi="Segoe UI" w:cs="Segoe UI"/>
      <w:sz w:val="18"/>
      <w:szCs w:val="18"/>
    </w:rPr>
  </w:style>
  <w:style w:type="character" w:styleId="Hyperlink">
    <w:name w:val="Hyperlink"/>
    <w:basedOn w:val="DefaultParagraphFont"/>
    <w:uiPriority w:val="99"/>
    <w:unhideWhenUsed/>
    <w:rsid w:val="00647072"/>
    <w:rPr>
      <w:color w:val="0563C1" w:themeColor="hyperlink"/>
      <w:u w:val="single"/>
    </w:rPr>
  </w:style>
  <w:style w:type="character" w:styleId="UnresolvedMention">
    <w:name w:val="Unresolved Mention"/>
    <w:basedOn w:val="DefaultParagraphFont"/>
    <w:uiPriority w:val="99"/>
    <w:semiHidden/>
    <w:unhideWhenUsed/>
    <w:rsid w:val="00647072"/>
    <w:rPr>
      <w:color w:val="605E5C"/>
      <w:shd w:val="clear" w:color="auto" w:fill="E1DFDD"/>
    </w:rPr>
  </w:style>
  <w:style w:type="paragraph" w:styleId="Caption">
    <w:name w:val="caption"/>
    <w:basedOn w:val="Normal"/>
    <w:next w:val="Normal"/>
    <w:uiPriority w:val="35"/>
    <w:unhideWhenUsed/>
    <w:qFormat/>
    <w:rsid w:val="00647072"/>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C0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ange.org/p/the-pokemon-company-permanent-pokemon-centre-in-lon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6</cp:revision>
  <dcterms:created xsi:type="dcterms:W3CDTF">2019-11-26T19:33:00Z</dcterms:created>
  <dcterms:modified xsi:type="dcterms:W3CDTF">2020-01-12T13:34:00Z</dcterms:modified>
</cp:coreProperties>
</file>